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AA5E30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5E30" w:rsidRPr="00A75447" w:rsidRDefault="00AA5E30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E30" w:rsidRDefault="00AA5E3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>
              <w:rPr>
                <w:rFonts w:ascii="Arial" w:hAnsi="Arial" w:cs="Arial"/>
                <w:b/>
                <w:sz w:val="20"/>
                <w:szCs w:val="20"/>
              </w:rPr>
              <w:t>publika – Státní pozemkový úřad,</w:t>
            </w:r>
          </w:p>
          <w:p w:rsidR="00AA5E30" w:rsidRPr="00532181" w:rsidRDefault="00AA5E3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AA5E30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5E30" w:rsidRPr="00A75447" w:rsidRDefault="00AA5E30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E30" w:rsidRPr="00532181" w:rsidRDefault="00AA5E3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AA5E30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5E30" w:rsidRPr="00A75447" w:rsidRDefault="00AA5E30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E30" w:rsidRPr="00532181" w:rsidRDefault="00AA5E3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C91D1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9B6E54" w:rsidRPr="00A75447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247057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47057" w:rsidRPr="00A75447" w:rsidRDefault="00247057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057" w:rsidRPr="00893052" w:rsidRDefault="001026DE" w:rsidP="001026DE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640FC4">
              <w:rPr>
                <w:b/>
              </w:rPr>
              <w:t xml:space="preserve">Komplexní pozemkové úpravy v k.ú. </w:t>
            </w:r>
            <w:r>
              <w:rPr>
                <w:b/>
              </w:rPr>
              <w:t>Cerekvice nad Bystřicí a v k.ú. Třebovětice</w:t>
            </w:r>
          </w:p>
        </w:tc>
      </w:tr>
      <w:tr w:rsidR="00247057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47057" w:rsidRPr="00A75447" w:rsidRDefault="00247057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057" w:rsidRPr="00532181" w:rsidRDefault="001026DE" w:rsidP="00536BBD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E67092">
              <w:rPr>
                <w:b/>
              </w:rPr>
              <w:t>2VZ82</w:t>
            </w:r>
            <w:r>
              <w:rPr>
                <w:b/>
              </w:rPr>
              <w:t>44</w:t>
            </w:r>
            <w:r w:rsidRPr="00E67092">
              <w:rPr>
                <w:b/>
              </w:rPr>
              <w:t>/2016-514101</w:t>
            </w:r>
            <w:r>
              <w:rPr>
                <w:b/>
              </w:rPr>
              <w:t xml:space="preserve">   /   642826</w:t>
            </w:r>
          </w:p>
        </w:tc>
      </w:tr>
      <w:tr w:rsidR="00247057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47057" w:rsidRPr="00A75447" w:rsidRDefault="00247057" w:rsidP="0019309C">
            <w:pPr>
              <w:rPr>
                <w:b/>
                <w:i/>
              </w:rPr>
            </w:pPr>
            <w:r w:rsidRPr="00A75447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7057" w:rsidRPr="00A75447" w:rsidRDefault="00247057" w:rsidP="00AA5E30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</w:t>
            </w:r>
            <w:r w:rsidRPr="00A75447">
              <w:rPr>
                <w:rFonts w:ascii="Arial" w:hAnsi="Arial" w:cs="Arial"/>
                <w:sz w:val="20"/>
                <w:szCs w:val="20"/>
              </w:rPr>
              <w:t xml:space="preserve"> zákona, </w:t>
            </w:r>
            <w:r>
              <w:rPr>
                <w:rFonts w:ascii="Arial" w:hAnsi="Arial" w:cs="Arial"/>
                <w:sz w:val="20"/>
                <w:szCs w:val="20"/>
              </w:rPr>
              <w:t xml:space="preserve">otevřené řízení na služby </w:t>
            </w:r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  <w:bookmarkStart w:id="0" w:name="_GoBack"/>
      <w:bookmarkEnd w:id="0"/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předkládám níže uvedené seznamy a prohlášení ve smyslu ust.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AA5E30" w:rsidRDefault="00AA5E30" w:rsidP="00B72607">
      <w:pPr>
        <w:pStyle w:val="Zkladntext21"/>
        <w:rPr>
          <w:rFonts w:ascii="Arial" w:hAnsi="Arial" w:cs="Arial"/>
        </w:rPr>
      </w:pPr>
    </w:p>
    <w:p w:rsidR="00AA5E30" w:rsidRPr="00B72607" w:rsidRDefault="00AA5E30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026DE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Default="00D24D50">
    <w:pPr>
      <w:pStyle w:val="Zhlav"/>
    </w:pPr>
    <w:r>
      <w:t>Příloha č.</w:t>
    </w:r>
    <w:r w:rsidR="00AA5E30">
      <w:t xml:space="preserve"> 10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26DE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057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5E3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D1F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EFDEF8-6D5D-4094-B712-86D498B40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2</cp:revision>
  <cp:lastPrinted>2016-08-22T11:42:00Z</cp:lastPrinted>
  <dcterms:created xsi:type="dcterms:W3CDTF">2016-08-22T11:42:00Z</dcterms:created>
  <dcterms:modified xsi:type="dcterms:W3CDTF">2016-08-22T11:42:00Z</dcterms:modified>
</cp:coreProperties>
</file>